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29E4" w14:textId="77777777" w:rsidR="00F24917" w:rsidRPr="00F24917" w:rsidRDefault="00F24917" w:rsidP="00F24917">
      <w:pPr>
        <w:shd w:val="clear" w:color="auto" w:fill="FFFFFF"/>
        <w:spacing w:after="100" w:afterAutospacing="1" w:line="240" w:lineRule="auto"/>
        <w:outlineLvl w:val="0"/>
        <w:rPr>
          <w:rFonts w:ascii="Source Serif Pro" w:hAnsi="Source Serif Pro" w:cs="Arial"/>
          <w:kern w:val="36"/>
          <w:sz w:val="48"/>
          <w:szCs w:val="48"/>
          <w:lang w:eastAsia="da-DK"/>
        </w:rPr>
      </w:pPr>
      <w:r w:rsidRPr="00F24917">
        <w:rPr>
          <w:rFonts w:ascii="Source Serif Pro" w:hAnsi="Source Serif Pro" w:cs="Arial"/>
          <w:kern w:val="36"/>
          <w:sz w:val="48"/>
          <w:szCs w:val="48"/>
          <w:lang w:eastAsia="da-DK"/>
        </w:rPr>
        <w:t>Persondatapolitik</w:t>
      </w:r>
    </w:p>
    <w:p w14:paraId="6CD911EB" w14:textId="77777777" w:rsidR="00F24917" w:rsidRDefault="00F24917" w:rsidP="00F24917">
      <w:pPr>
        <w:shd w:val="clear" w:color="auto" w:fill="FFFFFF"/>
        <w:spacing w:after="0" w:line="240" w:lineRule="auto"/>
        <w:rPr>
          <w:rFonts w:ascii="Didact Gothic" w:hAnsi="Didact Gothic" w:cs="Arial"/>
          <w:sz w:val="24"/>
          <w:szCs w:val="24"/>
          <w:lang w:eastAsia="da-DK"/>
        </w:rPr>
      </w:pPr>
      <w:r w:rsidRPr="00F24917">
        <w:rPr>
          <w:rFonts w:ascii="Didact Gothic" w:hAnsi="Didact Gothic" w:cs="Arial"/>
          <w:sz w:val="24"/>
          <w:szCs w:val="24"/>
          <w:lang w:eastAsia="da-DK"/>
        </w:rPr>
        <w:t>Tornøes Hotel</w:t>
      </w:r>
      <w:r w:rsidRPr="00F24917">
        <w:rPr>
          <w:rFonts w:ascii="Didact Gothic" w:hAnsi="Didact Gothic" w:cs="Arial"/>
          <w:sz w:val="24"/>
          <w:szCs w:val="24"/>
          <w:lang w:eastAsia="da-DK"/>
        </w:rPr>
        <w:br/>
        <w:t xml:space="preserve">Strandgade 2, </w:t>
      </w:r>
    </w:p>
    <w:p w14:paraId="332BCE9F" w14:textId="2AE8FDDE" w:rsidR="00F24917" w:rsidRDefault="00F24917" w:rsidP="00F24917">
      <w:pPr>
        <w:shd w:val="clear" w:color="auto" w:fill="FFFFFF"/>
        <w:spacing w:after="0" w:line="240" w:lineRule="auto"/>
        <w:rPr>
          <w:rFonts w:ascii="Didact Gothic" w:hAnsi="Didact Gothic" w:cs="Arial"/>
          <w:sz w:val="24"/>
          <w:szCs w:val="24"/>
          <w:lang w:eastAsia="da-DK"/>
        </w:rPr>
      </w:pPr>
      <w:r w:rsidRPr="00F24917">
        <w:rPr>
          <w:rFonts w:ascii="Didact Gothic" w:hAnsi="Didact Gothic" w:cs="Arial"/>
          <w:sz w:val="24"/>
          <w:szCs w:val="24"/>
          <w:lang w:eastAsia="da-DK"/>
        </w:rPr>
        <w:t>5300 Kerteminde</w:t>
      </w:r>
      <w:r w:rsidRPr="00F24917">
        <w:rPr>
          <w:rFonts w:ascii="Didact Gothic" w:hAnsi="Didact Gothic" w:cs="Arial"/>
          <w:sz w:val="24"/>
          <w:szCs w:val="24"/>
          <w:lang w:eastAsia="da-DK"/>
        </w:rPr>
        <w:br/>
        <w:t>CVR-nr.: 30552008</w:t>
      </w:r>
    </w:p>
    <w:p w14:paraId="476009E3" w14:textId="77777777" w:rsidR="00F24917" w:rsidRPr="00F24917" w:rsidRDefault="00F24917" w:rsidP="00F24917">
      <w:pPr>
        <w:shd w:val="clear" w:color="auto" w:fill="FFFFFF"/>
        <w:spacing w:after="0" w:line="240" w:lineRule="auto"/>
        <w:rPr>
          <w:rFonts w:ascii="Didact Gothic" w:hAnsi="Didact Gothic" w:cs="Arial"/>
          <w:sz w:val="24"/>
          <w:szCs w:val="24"/>
          <w:lang w:eastAsia="da-DK"/>
        </w:rPr>
      </w:pPr>
    </w:p>
    <w:p w14:paraId="32A2657B" w14:textId="1BC2FFAC" w:rsidR="00F24917" w:rsidRPr="00F24917" w:rsidRDefault="00F24917" w:rsidP="00F24917">
      <w:pPr>
        <w:shd w:val="clear" w:color="auto" w:fill="FFFFFF"/>
        <w:spacing w:after="100" w:afterAutospacing="1" w:line="240" w:lineRule="auto"/>
        <w:rPr>
          <w:rFonts w:ascii="Didact Gothic" w:hAnsi="Didact Gothic" w:cs="Arial"/>
          <w:sz w:val="24"/>
          <w:szCs w:val="24"/>
          <w:lang w:eastAsia="da-DK"/>
        </w:rPr>
      </w:pPr>
      <w:r w:rsidRPr="00F24917">
        <w:rPr>
          <w:rFonts w:ascii="Didact Gothic" w:hAnsi="Didact Gothic" w:cs="Arial"/>
          <w:sz w:val="24"/>
          <w:szCs w:val="24"/>
          <w:lang w:eastAsia="da-DK"/>
        </w:rPr>
        <w:t>På denne side kan du læse om, hvordan vi på Tornøes Hotel tager vare på dine personoplysninger.</w:t>
      </w:r>
    </w:p>
    <w:p w14:paraId="1B1BF09C" w14:textId="32CC4C0A" w:rsidR="00F24917" w:rsidRPr="00F24917" w:rsidRDefault="00F24917" w:rsidP="00F24917">
      <w:pPr>
        <w:shd w:val="clear" w:color="auto" w:fill="FFFFFF"/>
        <w:spacing w:after="100" w:afterAutospacing="1" w:line="240" w:lineRule="auto"/>
        <w:rPr>
          <w:rFonts w:ascii="Didact Gothic" w:hAnsi="Didact Gothic" w:cs="Arial"/>
          <w:sz w:val="24"/>
          <w:szCs w:val="24"/>
          <w:lang w:eastAsia="da-DK"/>
        </w:rPr>
      </w:pPr>
      <w:r w:rsidRPr="00F24917">
        <w:rPr>
          <w:rFonts w:ascii="Didact Gothic" w:hAnsi="Didact Gothic" w:cs="Arial"/>
          <w:sz w:val="24"/>
          <w:szCs w:val="24"/>
          <w:lang w:eastAsia="da-DK"/>
        </w:rPr>
        <w:t>Vi ønsker til enhver tid at beskytte de oplysninger, du afgiver til os, når du på den ene eller anden måde interagerer med Tornøes Hotel. Dette gør vi med udgangspunkt i de gældende regler på området.</w:t>
      </w:r>
    </w:p>
    <w:p w14:paraId="19EA4ABE" w14:textId="77777777" w:rsidR="00F24917" w:rsidRPr="00F24917" w:rsidRDefault="00F24917" w:rsidP="00F24917">
      <w:pPr>
        <w:pStyle w:val="Overskrift2"/>
        <w:shd w:val="clear" w:color="auto" w:fill="FFFFFF"/>
        <w:spacing w:before="0" w:after="75"/>
        <w:rPr>
          <w:rFonts w:ascii="Didact Gothic" w:hAnsi="Didact Gothic" w:cs="Arial"/>
          <w:color w:val="auto"/>
        </w:rPr>
      </w:pPr>
      <w:r w:rsidRPr="00F24917">
        <w:rPr>
          <w:rFonts w:ascii="Didact Gothic" w:hAnsi="Didact Gothic" w:cs="Arial"/>
          <w:b/>
          <w:bCs/>
          <w:color w:val="auto"/>
        </w:rPr>
        <w:t>Hvorfor indsamler vi oplysninger om dig?</w:t>
      </w:r>
    </w:p>
    <w:p w14:paraId="4C422C18"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Vi indsamler udelukkende oplysninger, som er nødvendige i forhold til håndteringen af ét eller flere af nedenfor beskrevne formål;</w:t>
      </w:r>
    </w:p>
    <w:p w14:paraId="21A28317" w14:textId="77777777" w:rsidR="00F24917" w:rsidRPr="00F24917" w:rsidRDefault="00F24917" w:rsidP="00F24917">
      <w:pPr>
        <w:pStyle w:val="Overskrift3"/>
        <w:shd w:val="clear" w:color="auto" w:fill="FFFFFF"/>
        <w:spacing w:before="0" w:after="75"/>
        <w:rPr>
          <w:rFonts w:ascii="Didact Gothic" w:hAnsi="Didact Gothic" w:cs="Arial"/>
          <w:color w:val="auto"/>
        </w:rPr>
      </w:pPr>
      <w:r w:rsidRPr="00F24917">
        <w:rPr>
          <w:rFonts w:ascii="Didact Gothic" w:hAnsi="Didact Gothic" w:cs="Arial"/>
          <w:b/>
          <w:bCs/>
          <w:color w:val="auto"/>
        </w:rPr>
        <w:t>Forespørgsler og bookinger</w:t>
      </w:r>
    </w:p>
    <w:p w14:paraId="728BD22F" w14:textId="77777777" w:rsidR="00F24917" w:rsidRPr="00F24917" w:rsidRDefault="00F24917" w:rsidP="00F24917">
      <w:pPr>
        <w:numPr>
          <w:ilvl w:val="0"/>
          <w:numId w:val="1"/>
        </w:numPr>
        <w:shd w:val="clear" w:color="auto" w:fill="FFFFFF"/>
        <w:spacing w:before="100" w:beforeAutospacing="1" w:after="75" w:line="240" w:lineRule="auto"/>
        <w:rPr>
          <w:rFonts w:ascii="Didact Gothic" w:hAnsi="Didact Gothic" w:cs="Arial"/>
        </w:rPr>
      </w:pPr>
      <w:r w:rsidRPr="00F24917">
        <w:rPr>
          <w:rFonts w:ascii="Didact Gothic" w:hAnsi="Didact Gothic" w:cs="Arial"/>
        </w:rPr>
        <w:t>Kontakt til dig før, under og efter dit besøg</w:t>
      </w:r>
    </w:p>
    <w:p w14:paraId="790B4431" w14:textId="77777777" w:rsidR="00F24917" w:rsidRPr="00F24917" w:rsidRDefault="00F24917" w:rsidP="00F24917">
      <w:pPr>
        <w:numPr>
          <w:ilvl w:val="0"/>
          <w:numId w:val="1"/>
        </w:numPr>
        <w:shd w:val="clear" w:color="auto" w:fill="FFFFFF"/>
        <w:spacing w:before="100" w:beforeAutospacing="1" w:after="75" w:line="240" w:lineRule="auto"/>
        <w:rPr>
          <w:rFonts w:ascii="Didact Gothic" w:hAnsi="Didact Gothic" w:cs="Arial"/>
        </w:rPr>
      </w:pPr>
      <w:r w:rsidRPr="00F24917">
        <w:rPr>
          <w:rFonts w:ascii="Didact Gothic" w:hAnsi="Didact Gothic" w:cs="Arial"/>
        </w:rPr>
        <w:t>Forbedring af gæsteoplevelser</w:t>
      </w:r>
    </w:p>
    <w:p w14:paraId="4043F407" w14:textId="77777777" w:rsidR="00F24917" w:rsidRPr="00F24917" w:rsidRDefault="00F24917" w:rsidP="00F24917">
      <w:pPr>
        <w:pStyle w:val="Overskrift3"/>
        <w:shd w:val="clear" w:color="auto" w:fill="FFFFFF"/>
        <w:spacing w:before="0" w:after="75"/>
        <w:rPr>
          <w:rFonts w:ascii="Didact Gothic" w:hAnsi="Didact Gothic" w:cs="Arial"/>
          <w:color w:val="auto"/>
        </w:rPr>
      </w:pPr>
      <w:r w:rsidRPr="00F24917">
        <w:rPr>
          <w:rFonts w:ascii="Didact Gothic" w:hAnsi="Didact Gothic" w:cs="Arial"/>
          <w:b/>
          <w:bCs/>
          <w:color w:val="auto"/>
        </w:rPr>
        <w:t>Besøg på hjemmesiden</w:t>
      </w:r>
    </w:p>
    <w:p w14:paraId="09F57D7F" w14:textId="77777777" w:rsidR="00F24917" w:rsidRPr="00F24917" w:rsidRDefault="00F24917" w:rsidP="00F24917">
      <w:pPr>
        <w:numPr>
          <w:ilvl w:val="0"/>
          <w:numId w:val="2"/>
        </w:numPr>
        <w:shd w:val="clear" w:color="auto" w:fill="FFFFFF"/>
        <w:spacing w:before="100" w:beforeAutospacing="1" w:after="75" w:line="240" w:lineRule="auto"/>
        <w:rPr>
          <w:rFonts w:ascii="Didact Gothic" w:hAnsi="Didact Gothic" w:cs="Arial"/>
        </w:rPr>
      </w:pPr>
      <w:r w:rsidRPr="00F24917">
        <w:rPr>
          <w:rFonts w:ascii="Didact Gothic" w:hAnsi="Didact Gothic" w:cs="Arial"/>
        </w:rPr>
        <w:t>Analyse af din brugeradfærd og re-marketing</w:t>
      </w:r>
    </w:p>
    <w:p w14:paraId="29DC3985" w14:textId="77777777" w:rsidR="00F24917" w:rsidRPr="00F24917" w:rsidRDefault="00F24917" w:rsidP="00F24917">
      <w:pPr>
        <w:numPr>
          <w:ilvl w:val="0"/>
          <w:numId w:val="2"/>
        </w:numPr>
        <w:shd w:val="clear" w:color="auto" w:fill="FFFFFF"/>
        <w:spacing w:before="100" w:beforeAutospacing="1" w:after="75" w:line="240" w:lineRule="auto"/>
        <w:rPr>
          <w:rFonts w:ascii="Didact Gothic" w:hAnsi="Didact Gothic" w:cs="Arial"/>
        </w:rPr>
      </w:pPr>
      <w:r w:rsidRPr="00F24917">
        <w:rPr>
          <w:rFonts w:ascii="Didact Gothic" w:hAnsi="Didact Gothic" w:cs="Arial"/>
        </w:rPr>
        <w:t>Forbedring og udvikling af hjemmesiden</w:t>
      </w:r>
    </w:p>
    <w:p w14:paraId="45A7033D" w14:textId="77777777" w:rsidR="00F24917" w:rsidRPr="00F24917" w:rsidRDefault="00F24917" w:rsidP="00F24917">
      <w:pPr>
        <w:pStyle w:val="Overskrift3"/>
        <w:shd w:val="clear" w:color="auto" w:fill="FFFFFF"/>
        <w:spacing w:before="0" w:after="75"/>
        <w:rPr>
          <w:rFonts w:ascii="Didact Gothic" w:hAnsi="Didact Gothic" w:cs="Arial"/>
          <w:color w:val="auto"/>
        </w:rPr>
      </w:pPr>
      <w:r w:rsidRPr="00F24917">
        <w:rPr>
          <w:rFonts w:ascii="Didact Gothic" w:hAnsi="Didact Gothic" w:cs="Arial"/>
          <w:b/>
          <w:bCs/>
          <w:color w:val="auto"/>
        </w:rPr>
        <w:t>Ansøgning til stillinger</w:t>
      </w:r>
    </w:p>
    <w:p w14:paraId="3334214A" w14:textId="77777777" w:rsidR="00F24917" w:rsidRPr="00F24917" w:rsidRDefault="00F24917" w:rsidP="00F24917">
      <w:pPr>
        <w:numPr>
          <w:ilvl w:val="0"/>
          <w:numId w:val="4"/>
        </w:numPr>
        <w:shd w:val="clear" w:color="auto" w:fill="FFFFFF"/>
        <w:spacing w:before="100" w:beforeAutospacing="1" w:after="75" w:line="240" w:lineRule="auto"/>
        <w:rPr>
          <w:rFonts w:ascii="Didact Gothic" w:hAnsi="Didact Gothic" w:cs="Arial"/>
        </w:rPr>
      </w:pPr>
      <w:r w:rsidRPr="00F24917">
        <w:rPr>
          <w:rFonts w:ascii="Didact Gothic" w:hAnsi="Didact Gothic" w:cs="Arial"/>
        </w:rPr>
        <w:t>Registrering af de oplysninger, du giver os i forbindelse med en ansøgningsproces</w:t>
      </w:r>
    </w:p>
    <w:p w14:paraId="71EDDD76" w14:textId="77777777" w:rsidR="00F24917" w:rsidRPr="00F24917" w:rsidRDefault="00F24917" w:rsidP="00F24917">
      <w:pPr>
        <w:pStyle w:val="Overskrift2"/>
        <w:shd w:val="clear" w:color="auto" w:fill="FFFFFF"/>
        <w:spacing w:before="0" w:after="75"/>
        <w:rPr>
          <w:rFonts w:ascii="Didact Gothic" w:hAnsi="Didact Gothic" w:cs="Arial"/>
          <w:color w:val="auto"/>
        </w:rPr>
      </w:pPr>
      <w:r w:rsidRPr="00F24917">
        <w:rPr>
          <w:rFonts w:ascii="Didact Gothic" w:hAnsi="Didact Gothic" w:cs="Arial"/>
          <w:b/>
          <w:bCs/>
          <w:color w:val="auto"/>
        </w:rPr>
        <w:t>Hvilke personoplysninger indsamler vi om dig?</w:t>
      </w:r>
    </w:p>
    <w:p w14:paraId="4D55DFF1" w14:textId="77777777" w:rsidR="00F24917" w:rsidRPr="00F24917" w:rsidRDefault="00F24917" w:rsidP="00F24917">
      <w:pPr>
        <w:pStyle w:val="Overskrift3"/>
        <w:shd w:val="clear" w:color="auto" w:fill="FFFFFF"/>
        <w:spacing w:before="0" w:after="75"/>
        <w:rPr>
          <w:rFonts w:ascii="Didact Gothic" w:hAnsi="Didact Gothic" w:cs="Arial"/>
          <w:b/>
          <w:bCs/>
          <w:color w:val="auto"/>
        </w:rPr>
      </w:pPr>
      <w:r w:rsidRPr="00F24917">
        <w:rPr>
          <w:rFonts w:ascii="Didact Gothic" w:hAnsi="Didact Gothic" w:cs="Arial"/>
          <w:b/>
          <w:bCs/>
          <w:color w:val="auto"/>
        </w:rPr>
        <w:t>Forespørgsler og bookinger</w:t>
      </w:r>
    </w:p>
    <w:p w14:paraId="727D05ED"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Når du booker et ophold, et arrangement eller en fest hos os, registrerer vi typisk oplysninger som navn, e-mail, telefonnummer og kreditkortnummer, uanset om du booker direkte hos os eller via nogle af vores samarbejdspartnere.</w:t>
      </w:r>
    </w:p>
    <w:p w14:paraId="41594C16"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Disse oplysninger bruges som sikkerhed for bookingen, i forbindelse med indberetning til Danmarks statistik samt ikke mindst til at sørge for din sikkerhed under dit besøg.</w:t>
      </w:r>
    </w:p>
    <w:p w14:paraId="19C8AC8E"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 xml:space="preserve">I særlige tilfælde opbevarer vi ligeledes mere følsomme oplysninger som for eksempel informationer om vores gæsters allergier, handicaps og/eller specielle ønsker og behov. Dette </w:t>
      </w:r>
      <w:r w:rsidRPr="00F24917">
        <w:rPr>
          <w:rFonts w:ascii="Didact Gothic" w:hAnsi="Didact Gothic" w:cs="Arial"/>
        </w:rPr>
        <w:lastRenderedPageBreak/>
        <w:t>gør vi naturligvis udelukkende i de tilfælde, hvor du som gæst frivilligt og efter eget valg videregiver sådanne oplysninger til os.</w:t>
      </w:r>
    </w:p>
    <w:p w14:paraId="42907EC8" w14:textId="6FF86ADC" w:rsidR="00F24917" w:rsidRPr="00301C18" w:rsidRDefault="00F24917" w:rsidP="00F24917">
      <w:pPr>
        <w:pStyle w:val="NormalWeb"/>
        <w:shd w:val="clear" w:color="auto" w:fill="FFFFFF"/>
        <w:spacing w:before="0" w:beforeAutospacing="0"/>
        <w:rPr>
          <w:rFonts w:ascii="Didact Gothic" w:hAnsi="Didact Gothic" w:cs="Arial"/>
        </w:rPr>
      </w:pPr>
      <w:r w:rsidRPr="00301C18">
        <w:rPr>
          <w:rFonts w:ascii="Didact Gothic" w:hAnsi="Didact Gothic" w:cs="Arial"/>
        </w:rPr>
        <w:t xml:space="preserve">Alle oplysninger på vores gæster opbevares i vores bookingsystem </w:t>
      </w:r>
      <w:proofErr w:type="spellStart"/>
      <w:r w:rsidRPr="00301C18">
        <w:rPr>
          <w:rFonts w:ascii="Didact Gothic" w:hAnsi="Didact Gothic" w:cs="Arial"/>
        </w:rPr>
        <w:t>Oct</w:t>
      </w:r>
      <w:r w:rsidR="00532CDD" w:rsidRPr="00301C18">
        <w:rPr>
          <w:rFonts w:ascii="Didact Gothic" w:hAnsi="Didact Gothic" w:cs="Arial"/>
        </w:rPr>
        <w:t>opus</w:t>
      </w:r>
      <w:proofErr w:type="spellEnd"/>
      <w:r w:rsidR="004851E6" w:rsidRPr="00301C18">
        <w:rPr>
          <w:rFonts w:ascii="Didact Gothic" w:hAnsi="Didact Gothic" w:cs="Arial"/>
        </w:rPr>
        <w:t xml:space="preserve"> PMS</w:t>
      </w:r>
      <w:r w:rsidRPr="00301C18">
        <w:rPr>
          <w:rFonts w:ascii="Didact Gothic" w:hAnsi="Didact Gothic" w:cs="Arial"/>
        </w:rPr>
        <w:t>. Ved booking på vores hjemmeside behandles også kreditkortnumre, som via krypterede data opbevares hos DIBS.</w:t>
      </w:r>
    </w:p>
    <w:p w14:paraId="3C5C852A"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Efter endt besøg hos os, sender vi dig en evalueringsmail, da vi meget gerne vil have feedback på din oplevelse. Herudover hører du ikke fra os, med mindre du har tilmeldt dig vores nyhedsbrev.</w:t>
      </w:r>
    </w:p>
    <w:p w14:paraId="446D732D"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Vi gemmer dine oplysninger så længe, det er nødvendigt i forhold til at yde den bedste service overfor dig, og så længe det er tilladt ifølge lovgivningen. Herefter slettes alle oplysninger.</w:t>
      </w:r>
    </w:p>
    <w:p w14:paraId="35E853CC" w14:textId="77777777" w:rsidR="00F24917" w:rsidRPr="00F24917" w:rsidRDefault="00F24917" w:rsidP="00F24917">
      <w:pPr>
        <w:pStyle w:val="Overskrift3"/>
        <w:shd w:val="clear" w:color="auto" w:fill="FFFFFF"/>
        <w:spacing w:before="0" w:after="75"/>
        <w:rPr>
          <w:rFonts w:ascii="Didact Gothic" w:hAnsi="Didact Gothic" w:cs="Arial"/>
          <w:color w:val="auto"/>
        </w:rPr>
      </w:pPr>
      <w:r w:rsidRPr="00F24917">
        <w:rPr>
          <w:rFonts w:ascii="Didact Gothic" w:hAnsi="Didact Gothic" w:cs="Arial"/>
          <w:b/>
          <w:bCs/>
          <w:color w:val="auto"/>
        </w:rPr>
        <w:t>Besøg på hjemmesiden</w:t>
      </w:r>
    </w:p>
    <w:p w14:paraId="2CE399C5"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Når du færdes her på hjemmesiden, bliver du bedt om at give samtykke til vores brug af cookies. Vi bruger disse cookies til at måle trafikken på siden samt til at genere statistikker og analyser over vores brugeres adfærd.</w:t>
      </w:r>
    </w:p>
    <w:p w14:paraId="2E18C63F" w14:textId="37B4DA1B" w:rsidR="004851E6" w:rsidRDefault="00F24917" w:rsidP="004851E6">
      <w:pPr>
        <w:pStyle w:val="NormalWeb"/>
        <w:shd w:val="clear" w:color="auto" w:fill="FFFFFF"/>
        <w:spacing w:before="0" w:beforeAutospacing="0"/>
        <w:rPr>
          <w:rFonts w:ascii="Didact Gothic" w:hAnsi="Didact Gothic" w:cs="Arial"/>
        </w:rPr>
      </w:pPr>
      <w:r w:rsidRPr="00F24917">
        <w:rPr>
          <w:rFonts w:ascii="Didact Gothic" w:hAnsi="Didact Gothic" w:cs="Arial"/>
        </w:rPr>
        <w:t>Cookies er små filer, der gemmes i din webbrowser, og som gør det muligt at genkende din IP-adresse og samle viden om din adfærd på nettet. Der er altså ingen personlige oplysninger gemt i cookies.</w:t>
      </w:r>
    </w:p>
    <w:p w14:paraId="5606B057" w14:textId="7275D928" w:rsidR="00F24917" w:rsidRPr="00F24917" w:rsidRDefault="00F24917" w:rsidP="00F24917">
      <w:pPr>
        <w:pStyle w:val="Overskrift3"/>
        <w:shd w:val="clear" w:color="auto" w:fill="FFFFFF"/>
        <w:spacing w:before="0" w:after="75"/>
        <w:rPr>
          <w:rFonts w:ascii="Didact Gothic" w:hAnsi="Didact Gothic" w:cs="Arial"/>
          <w:color w:val="auto"/>
        </w:rPr>
      </w:pPr>
      <w:r w:rsidRPr="00F24917">
        <w:rPr>
          <w:rFonts w:ascii="Didact Gothic" w:hAnsi="Didact Gothic" w:cs="Arial"/>
          <w:b/>
          <w:bCs/>
          <w:color w:val="auto"/>
        </w:rPr>
        <w:t>Ansøgning til stillinger</w:t>
      </w:r>
    </w:p>
    <w:p w14:paraId="59A7E6DA"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Hvad enten du søger uopfordret eller til en opslået stilling, kan du være sikker på, at vi håndterer de oplysninger, du giver os, på forsvarlig vis. Det er udelukkende de relevante afdelingsledere, som får videregivet dine oplysninger.</w:t>
      </w:r>
    </w:p>
    <w:p w14:paraId="19500C98"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Med mindre andet er aftalt med dig, gemmer vi kun dine oplysninger i 6 mdr. efter modtagelse. Herefter slettes de, og du må søge på ny, hvis du ønsker at komme i betragtning til en stilling.</w:t>
      </w:r>
    </w:p>
    <w:p w14:paraId="2EFFDD11" w14:textId="77777777" w:rsidR="00F24917" w:rsidRPr="00F24917" w:rsidRDefault="00F24917" w:rsidP="00F24917">
      <w:pPr>
        <w:pStyle w:val="Overskrift2"/>
        <w:shd w:val="clear" w:color="auto" w:fill="FFFFFF"/>
        <w:spacing w:before="0" w:after="75"/>
        <w:rPr>
          <w:rFonts w:ascii="Didact Gothic" w:hAnsi="Didact Gothic" w:cs="Arial"/>
          <w:color w:val="auto"/>
        </w:rPr>
      </w:pPr>
      <w:r w:rsidRPr="00F24917">
        <w:rPr>
          <w:rFonts w:ascii="Didact Gothic" w:hAnsi="Didact Gothic" w:cs="Arial"/>
          <w:b/>
          <w:bCs/>
          <w:color w:val="auto"/>
        </w:rPr>
        <w:t>Hvordan beskytter vi dine oplysninger?</w:t>
      </w:r>
    </w:p>
    <w:p w14:paraId="28D09158" w14:textId="446F7E03"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I overensstemmelse med persondatalovgivningen har vi internt på Tornøes Hotel vedtaget regler og procedurer for håndtering af persondata, så vi til hver en tid beskytter dine personoplysninger mod uautoriseret brug. Det betyder også, at vi har indgået databehandleraftaler med de af vores samarbejdspartnere, som håndterer persondata på vegne af Tornøes Hotel.</w:t>
      </w:r>
    </w:p>
    <w:p w14:paraId="6464B156"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Personoplysninger afgives aldrig til tredjepart, med mindre du selv udtrykkeligt giver tilsagn hertil, og vi indsamler aldrig personoplysninger, uden at du selv har givet os disse oplysninger ved booking, køb eller i forbindelse med nyhedsbrevstilmelding m.v.</w:t>
      </w:r>
    </w:p>
    <w:p w14:paraId="05F41E51"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lastRenderedPageBreak/>
        <w:t> </w:t>
      </w:r>
    </w:p>
    <w:p w14:paraId="013BB663" w14:textId="77777777" w:rsidR="00F24917" w:rsidRPr="00F24917" w:rsidRDefault="00F24917" w:rsidP="00F24917">
      <w:pPr>
        <w:pStyle w:val="Overskrift3"/>
        <w:shd w:val="clear" w:color="auto" w:fill="FFFFFF"/>
        <w:spacing w:before="0" w:after="75"/>
        <w:rPr>
          <w:rFonts w:ascii="Didact Gothic" w:hAnsi="Didact Gothic" w:cs="Arial"/>
          <w:color w:val="auto"/>
        </w:rPr>
      </w:pPr>
      <w:r w:rsidRPr="00F24917">
        <w:rPr>
          <w:rFonts w:ascii="Didact Gothic" w:hAnsi="Didact Gothic" w:cs="Arial"/>
          <w:b/>
          <w:bCs/>
          <w:color w:val="auto"/>
        </w:rPr>
        <w:t>Hvordan får jeg adgang til mine oplysninger?</w:t>
      </w:r>
    </w:p>
    <w:p w14:paraId="6AD0A6D7"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Du har til hver en tid ret til at få oplyst, hvilke personoplysninger vi har på dig. Ligeledes har du ret til at få korrigeret ukorrekte oplysninger eller få slettet de oplysninger, som vi ikke ifølge reglerne i Pas – og Udlændingebekendtgørelserne har pligt til at gemme.</w:t>
      </w:r>
    </w:p>
    <w:p w14:paraId="619D6CC2" w14:textId="77777777" w:rsidR="00F24917" w:rsidRPr="00F24917" w:rsidRDefault="00F24917" w:rsidP="00F24917">
      <w:pPr>
        <w:pStyle w:val="Overskrift2"/>
        <w:shd w:val="clear" w:color="auto" w:fill="FFFFFF"/>
        <w:spacing w:before="0" w:after="75"/>
        <w:rPr>
          <w:rFonts w:ascii="Didact Gothic" w:hAnsi="Didact Gothic" w:cs="Arial"/>
          <w:color w:val="auto"/>
        </w:rPr>
      </w:pPr>
      <w:r w:rsidRPr="00F24917">
        <w:rPr>
          <w:rFonts w:ascii="Didact Gothic" w:hAnsi="Didact Gothic" w:cs="Arial"/>
          <w:b/>
          <w:bCs/>
          <w:color w:val="auto"/>
        </w:rPr>
        <w:t>Kontakt os</w:t>
      </w:r>
    </w:p>
    <w:p w14:paraId="6F622E02" w14:textId="77777777"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Har du spørgsmål eller kommentarer til vores håndtering af persondata eller specielle ønsker i forhold de oplysninger, vi har på dig, er du meget velkommen til at tage fat i os.</w:t>
      </w:r>
    </w:p>
    <w:p w14:paraId="248BF345" w14:textId="4F2B67BE"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Tornøes Hotel</w:t>
      </w:r>
      <w:r w:rsidRPr="00F24917">
        <w:rPr>
          <w:rFonts w:ascii="Didact Gothic" w:hAnsi="Didact Gothic" w:cs="Arial"/>
        </w:rPr>
        <w:br/>
      </w:r>
      <w:r w:rsidR="00532CDD">
        <w:rPr>
          <w:rFonts w:ascii="Didact Gothic" w:hAnsi="Didact Gothic" w:cs="Arial"/>
        </w:rPr>
        <w:t>Strandgade 2</w:t>
      </w:r>
      <w:r w:rsidRPr="00F24917">
        <w:rPr>
          <w:rFonts w:ascii="Didact Gothic" w:hAnsi="Didact Gothic" w:cs="Arial"/>
        </w:rPr>
        <w:br/>
      </w:r>
      <w:r w:rsidR="00532CDD">
        <w:rPr>
          <w:rFonts w:ascii="Didact Gothic" w:hAnsi="Didact Gothic" w:cs="Arial"/>
        </w:rPr>
        <w:t>5300 Kerteminde</w:t>
      </w:r>
    </w:p>
    <w:p w14:paraId="28007150" w14:textId="08565133" w:rsidR="00F24917" w:rsidRPr="00F24917" w:rsidRDefault="00F24917" w:rsidP="00F24917">
      <w:pPr>
        <w:pStyle w:val="NormalWeb"/>
        <w:shd w:val="clear" w:color="auto" w:fill="FFFFFF"/>
        <w:spacing w:before="0" w:beforeAutospacing="0"/>
        <w:rPr>
          <w:rFonts w:ascii="Didact Gothic" w:hAnsi="Didact Gothic" w:cs="Arial"/>
        </w:rPr>
      </w:pPr>
      <w:r w:rsidRPr="00F24917">
        <w:rPr>
          <w:rFonts w:ascii="Didact Gothic" w:hAnsi="Didact Gothic" w:cs="Arial"/>
        </w:rPr>
        <w:t xml:space="preserve">Regnskabsansvarlig, </w:t>
      </w:r>
      <w:r w:rsidR="004851E6" w:rsidRPr="00301C18">
        <w:rPr>
          <w:rFonts w:ascii="Didact Gothic" w:hAnsi="Didact Gothic" w:cs="Arial"/>
        </w:rPr>
        <w:t>Charlotte Frandsen</w:t>
      </w:r>
      <w:r w:rsidRPr="00F24917">
        <w:rPr>
          <w:rFonts w:ascii="Didact Gothic" w:hAnsi="Didact Gothic" w:cs="Arial"/>
        </w:rPr>
        <w:br/>
        <w:t xml:space="preserve">Tlf. nr. </w:t>
      </w:r>
      <w:r w:rsidR="00532CDD" w:rsidRPr="00532CDD">
        <w:rPr>
          <w:rFonts w:ascii="Didact Gothic" w:hAnsi="Didact Gothic" w:cs="Arial"/>
        </w:rPr>
        <w:t>+45 65 32 16 05</w:t>
      </w:r>
      <w:r w:rsidRPr="00F24917">
        <w:rPr>
          <w:rFonts w:ascii="Didact Gothic" w:hAnsi="Didact Gothic" w:cs="Arial"/>
        </w:rPr>
        <w:br/>
        <w:t>Mail. </w:t>
      </w:r>
      <w:hyperlink r:id="rId5" w:history="1">
        <w:r w:rsidR="00532CDD">
          <w:rPr>
            <w:rStyle w:val="Hyperlink"/>
            <w:rFonts w:ascii="Didact Gothic" w:eastAsiaTheme="majorEastAsia" w:hAnsi="Didact Gothic" w:cs="Arial"/>
            <w:color w:val="auto"/>
          </w:rPr>
          <w:t>tornoes@tornoes.dk</w:t>
        </w:r>
      </w:hyperlink>
      <w:r w:rsidR="00532CDD">
        <w:rPr>
          <w:rFonts w:ascii="Didact Gothic" w:hAnsi="Didact Gothic"/>
        </w:rPr>
        <w:t xml:space="preserve"> </w:t>
      </w:r>
    </w:p>
    <w:p w14:paraId="3407DC56" w14:textId="77777777" w:rsidR="00F24917" w:rsidRPr="00F24917" w:rsidRDefault="00F24917" w:rsidP="00F24917">
      <w:pPr>
        <w:rPr>
          <w:rFonts w:ascii="Didact Gothic" w:hAnsi="Didact Gothic"/>
        </w:rPr>
      </w:pPr>
    </w:p>
    <w:p w14:paraId="6723E681" w14:textId="77777777" w:rsidR="004E78B6" w:rsidRPr="00F24917" w:rsidRDefault="004E78B6">
      <w:pPr>
        <w:rPr>
          <w:rFonts w:ascii="Didact Gothic" w:hAnsi="Didact Gothic"/>
        </w:rPr>
      </w:pPr>
    </w:p>
    <w:sectPr w:rsidR="004E78B6" w:rsidRPr="00F249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act Gothic">
    <w:altName w:val="Calibri"/>
    <w:panose1 w:val="00000500000000000000"/>
    <w:charset w:val="00"/>
    <w:family w:val="auto"/>
    <w:pitch w:val="variable"/>
    <w:sig w:usb0="600002C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3AB8"/>
    <w:multiLevelType w:val="multilevel"/>
    <w:tmpl w:val="CE38E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03F2C"/>
    <w:multiLevelType w:val="multilevel"/>
    <w:tmpl w:val="73EA3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F3B0E"/>
    <w:multiLevelType w:val="multilevel"/>
    <w:tmpl w:val="8984F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E3C29"/>
    <w:multiLevelType w:val="multilevel"/>
    <w:tmpl w:val="4E5C7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C4198"/>
    <w:multiLevelType w:val="hybridMultilevel"/>
    <w:tmpl w:val="B06497F6"/>
    <w:lvl w:ilvl="0" w:tplc="EE642B48">
      <w:start w:val="5"/>
      <w:numFmt w:val="bullet"/>
      <w:lvlText w:val="-"/>
      <w:lvlJc w:val="left"/>
      <w:pPr>
        <w:ind w:left="720" w:hanging="360"/>
      </w:pPr>
      <w:rPr>
        <w:rFonts w:ascii="Didact Gothic" w:eastAsia="Times New Roman" w:hAnsi="Didact Gothic"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7"/>
    <w:rsid w:val="00301C18"/>
    <w:rsid w:val="004851E6"/>
    <w:rsid w:val="004E78B6"/>
    <w:rsid w:val="00532CDD"/>
    <w:rsid w:val="009C4181"/>
    <w:rsid w:val="00F07006"/>
    <w:rsid w:val="00F24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EEB6"/>
  <w15:chartTrackingRefBased/>
  <w15:docId w15:val="{89C48923-4C9B-41BD-8588-FA2E4D84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17"/>
    <w:pPr>
      <w:spacing w:after="200" w:line="276" w:lineRule="auto"/>
    </w:pPr>
    <w:rPr>
      <w:rFonts w:ascii="Times New Roman" w:eastAsia="Times New Roman" w:hAnsi="Times New Roman" w:cs="Times New Roman"/>
      <w:sz w:val="20"/>
      <w:szCs w:val="20"/>
    </w:rPr>
  </w:style>
  <w:style w:type="paragraph" w:styleId="Overskrift2">
    <w:name w:val="heading 2"/>
    <w:basedOn w:val="Normal"/>
    <w:next w:val="Normal"/>
    <w:link w:val="Overskrift2Tegn"/>
    <w:uiPriority w:val="9"/>
    <w:semiHidden/>
    <w:unhideWhenUsed/>
    <w:qFormat/>
    <w:rsid w:val="00F249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F249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sid w:val="00F2491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F24917"/>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F24917"/>
    <w:rPr>
      <w:color w:val="0000FF"/>
      <w:u w:val="single"/>
    </w:rPr>
  </w:style>
  <w:style w:type="paragraph" w:styleId="NormalWeb">
    <w:name w:val="Normal (Web)"/>
    <w:basedOn w:val="Normal"/>
    <w:uiPriority w:val="99"/>
    <w:unhideWhenUsed/>
    <w:rsid w:val="00F24917"/>
    <w:pPr>
      <w:spacing w:before="100" w:beforeAutospacing="1" w:after="100" w:afterAutospacing="1" w:line="240" w:lineRule="auto"/>
    </w:pPr>
    <w:rPr>
      <w:sz w:val="24"/>
      <w:szCs w:val="24"/>
      <w:lang w:eastAsia="da-DK"/>
    </w:rPr>
  </w:style>
  <w:style w:type="character" w:styleId="Ulstomtale">
    <w:name w:val="Unresolved Mention"/>
    <w:basedOn w:val="Standardskrifttypeiafsnit"/>
    <w:uiPriority w:val="99"/>
    <w:semiHidden/>
    <w:unhideWhenUsed/>
    <w:rsid w:val="00F0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1620">
      <w:bodyDiv w:val="1"/>
      <w:marLeft w:val="0"/>
      <w:marRight w:val="0"/>
      <w:marTop w:val="0"/>
      <w:marBottom w:val="0"/>
      <w:divBdr>
        <w:top w:val="none" w:sz="0" w:space="0" w:color="auto"/>
        <w:left w:val="none" w:sz="0" w:space="0" w:color="auto"/>
        <w:bottom w:val="none" w:sz="0" w:space="0" w:color="auto"/>
        <w:right w:val="none" w:sz="0" w:space="0" w:color="auto"/>
      </w:divBdr>
    </w:div>
    <w:div w:id="629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j@hindsgavl.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3832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Helia Isik</dc:creator>
  <cp:keywords/>
  <dc:description/>
  <cp:lastModifiedBy>Helia Isik</cp:lastModifiedBy>
  <cp:revision>2</cp:revision>
  <dcterms:created xsi:type="dcterms:W3CDTF">2022-01-14T05:27:00Z</dcterms:created>
  <dcterms:modified xsi:type="dcterms:W3CDTF">2022-01-14T05:27:00Z</dcterms:modified>
</cp:coreProperties>
</file>